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7AD9" w:rsidRDefault="00D87AD9" w:rsidP="00D87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AD9">
        <w:rPr>
          <w:rFonts w:ascii="Times New Roman" w:hAnsi="Times New Roman" w:cs="Times New Roman"/>
          <w:b/>
          <w:sz w:val="24"/>
          <w:szCs w:val="24"/>
        </w:rPr>
        <w:t>Аннотация к программе «Акварельки»</w:t>
      </w:r>
    </w:p>
    <w:p w:rsidR="00D87AD9" w:rsidRPr="00D25C94" w:rsidRDefault="00D87AD9" w:rsidP="00D87A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94">
        <w:rPr>
          <w:rFonts w:ascii="Times New Roman" w:hAnsi="Times New Roman" w:cs="Times New Roman"/>
          <w:b/>
          <w:color w:val="000000"/>
          <w:sz w:val="24"/>
          <w:szCs w:val="24"/>
        </w:rPr>
        <w:t>Направленность программы:</w:t>
      </w:r>
      <w:r w:rsidRPr="00D25C94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художественная.</w:t>
      </w:r>
    </w:p>
    <w:p w:rsidR="00D87AD9" w:rsidRPr="00D25C94" w:rsidRDefault="00D87AD9" w:rsidP="00D87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Программа основывается на ряде нормативных документов:</w:t>
      </w:r>
    </w:p>
    <w:p w:rsidR="00D87AD9" w:rsidRPr="00D25C94" w:rsidRDefault="00D87AD9" w:rsidP="00D87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D25C94">
        <w:rPr>
          <w:rFonts w:ascii="Times New Roman" w:eastAsia="+mn-ea" w:hAnsi="Times New Roman" w:cs="Times New Roman"/>
          <w:bCs/>
          <w:sz w:val="24"/>
          <w:szCs w:val="24"/>
        </w:rPr>
        <w:t>Закон Российской Федерации «Об образовании» (Федеральный закон от 29    декабря 2012 г. № 273-ФЗ);</w:t>
      </w:r>
    </w:p>
    <w:p w:rsidR="00D87AD9" w:rsidRPr="00D25C94" w:rsidRDefault="00D87AD9" w:rsidP="00D87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 xml:space="preserve"> Г</w:t>
      </w:r>
      <w:r w:rsidRPr="00D25C94">
        <w:rPr>
          <w:rFonts w:ascii="Times New Roman" w:hAnsi="Times New Roman" w:cs="Times New Roman"/>
          <w:bCs/>
          <w:sz w:val="24"/>
          <w:szCs w:val="24"/>
        </w:rPr>
        <w:t>осударственная программа РФ «Развитие образования» на 2018 - 2025 гг. (постановление Правительства Российской Федерации от 26 декабря 2017 г. № 1642);</w:t>
      </w:r>
    </w:p>
    <w:p w:rsidR="00D87AD9" w:rsidRPr="00D25C94" w:rsidRDefault="00D87AD9" w:rsidP="00D87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C94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9 ноября 2018 г. № 196  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87AD9" w:rsidRPr="00D25C94" w:rsidRDefault="00D87AD9" w:rsidP="00D87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C94">
        <w:rPr>
          <w:rFonts w:ascii="Times New Roman" w:hAnsi="Times New Roman" w:cs="Times New Roman"/>
          <w:bCs/>
          <w:sz w:val="24"/>
          <w:szCs w:val="24"/>
        </w:rPr>
        <w:t xml:space="preserve">Концепция развития дополнительного образования детей (Распоряжение Правительства РФ от 4 сентября 2014 г. № 1726-р); </w:t>
      </w:r>
    </w:p>
    <w:p w:rsidR="00D87AD9" w:rsidRPr="00D25C94" w:rsidRDefault="00D87AD9" w:rsidP="00D87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bCs/>
          <w:sz w:val="24"/>
          <w:szCs w:val="24"/>
        </w:rPr>
        <w:t xml:space="preserve">Письмо Министерства образования и науки РФ от 18.11.2015 № 09-3242 «Методические рекомендации по проектированию дополнительных </w:t>
      </w:r>
      <w:proofErr w:type="spellStart"/>
      <w:r w:rsidRPr="00D25C94">
        <w:rPr>
          <w:rFonts w:ascii="Times New Roman" w:hAnsi="Times New Roman" w:cs="Times New Roman"/>
          <w:bCs/>
          <w:sz w:val="24"/>
          <w:szCs w:val="24"/>
        </w:rPr>
        <w:t>общеразвивающих</w:t>
      </w:r>
      <w:proofErr w:type="spellEnd"/>
      <w:r w:rsidRPr="00D25C94">
        <w:rPr>
          <w:rFonts w:ascii="Times New Roman" w:hAnsi="Times New Roman" w:cs="Times New Roman"/>
          <w:bCs/>
          <w:sz w:val="24"/>
          <w:szCs w:val="24"/>
        </w:rPr>
        <w:t xml:space="preserve"> программ (включая </w:t>
      </w:r>
      <w:proofErr w:type="spellStart"/>
      <w:r w:rsidRPr="00D25C94">
        <w:rPr>
          <w:rFonts w:ascii="Times New Roman" w:hAnsi="Times New Roman" w:cs="Times New Roman"/>
          <w:bCs/>
          <w:sz w:val="24"/>
          <w:szCs w:val="24"/>
        </w:rPr>
        <w:t>разноуровневые</w:t>
      </w:r>
      <w:proofErr w:type="spellEnd"/>
      <w:r w:rsidRPr="00D25C94">
        <w:rPr>
          <w:rFonts w:ascii="Times New Roman" w:hAnsi="Times New Roman" w:cs="Times New Roman"/>
          <w:bCs/>
          <w:sz w:val="24"/>
          <w:szCs w:val="24"/>
        </w:rPr>
        <w:t xml:space="preserve"> программы)</w:t>
      </w:r>
      <w:r w:rsidRPr="00D25C94">
        <w:rPr>
          <w:rFonts w:ascii="Times New Roman" w:hAnsi="Times New Roman" w:cs="Times New Roman"/>
          <w:sz w:val="24"/>
          <w:szCs w:val="24"/>
        </w:rPr>
        <w:t xml:space="preserve">; </w:t>
      </w:r>
      <w:r w:rsidRPr="00D25C94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28.09.20г. № 28 «Об утверждении санитарных правил СП</w:t>
      </w:r>
      <w:proofErr w:type="gramStart"/>
      <w:r w:rsidRPr="00D25C94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D25C94">
        <w:rPr>
          <w:rFonts w:ascii="Times New Roman" w:hAnsi="Times New Roman" w:cs="Times New Roman"/>
          <w:bCs/>
          <w:sz w:val="24"/>
          <w:szCs w:val="24"/>
        </w:rPr>
        <w:t>.4.3648-20 «Санитарно-эпидемиологические требования к организациям воспитания и обучения, отдыха и оздоровления детей и молодежи»;</w:t>
      </w:r>
      <w:r w:rsidRPr="00D2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AD9" w:rsidRPr="00D25C94" w:rsidRDefault="00D87AD9" w:rsidP="00D87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Р</w:t>
      </w:r>
      <w:r w:rsidRPr="00D25C94">
        <w:rPr>
          <w:rFonts w:ascii="Times New Roman" w:hAnsi="Times New Roman" w:cs="Times New Roman"/>
          <w:bCs/>
          <w:sz w:val="24"/>
          <w:szCs w:val="24"/>
        </w:rPr>
        <w:t>аспоряжение Коллегии Администрации Кемеровской области от 03.04.2019 № 212 «О внедрении системы персонифицированного дополнительного образования на Территории Кемеровской области»</w:t>
      </w:r>
      <w:r w:rsidRPr="00D25C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7AD9" w:rsidRPr="00D25C94" w:rsidRDefault="00D87AD9" w:rsidP="00D87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bCs/>
          <w:sz w:val="24"/>
          <w:szCs w:val="24"/>
        </w:rPr>
        <w:t>Приказ Департамента образования и науки Кемеровской области от 05.04.2019 № 740 «Об утверждении Правил персонифицированного финансирования дополнительного образования»</w:t>
      </w:r>
      <w:r w:rsidRPr="00D25C94">
        <w:rPr>
          <w:rFonts w:ascii="Times New Roman" w:hAnsi="Times New Roman" w:cs="Times New Roman"/>
          <w:sz w:val="24"/>
          <w:szCs w:val="24"/>
        </w:rPr>
        <w:t>;</w:t>
      </w:r>
    </w:p>
    <w:p w:rsidR="00D87AD9" w:rsidRPr="00D25C94" w:rsidRDefault="00D87AD9" w:rsidP="00D87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 xml:space="preserve"> Закона «Об образовании в Кемеровской области» редакция от 03.07.2013 №86-ОЗ;</w:t>
      </w:r>
    </w:p>
    <w:p w:rsidR="00D87AD9" w:rsidRPr="00D25C94" w:rsidRDefault="00D87AD9" w:rsidP="00D87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 xml:space="preserve"> Локальных актов МБУДО «ЦВР «Сибиряк» г</w:t>
      </w:r>
      <w:proofErr w:type="gramStart"/>
      <w:r w:rsidRPr="00D25C94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D25C94">
        <w:rPr>
          <w:rFonts w:ascii="Times New Roman" w:hAnsi="Times New Roman" w:cs="Times New Roman"/>
          <w:sz w:val="24"/>
          <w:szCs w:val="24"/>
        </w:rPr>
        <w:t>рги» (устав, учебный план, Правила внутреннего трудового распорядка, инструкции по технике безопасности и др.).</w:t>
      </w:r>
    </w:p>
    <w:p w:rsidR="00D87AD9" w:rsidRPr="00D25C94" w:rsidRDefault="00D87AD9" w:rsidP="00D87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5C94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D25C94">
        <w:rPr>
          <w:rFonts w:ascii="Times New Roman" w:hAnsi="Times New Roman" w:cs="Times New Roman"/>
          <w:sz w:val="24"/>
          <w:szCs w:val="24"/>
        </w:rPr>
        <w:t xml:space="preserve"> программы «Акварельки» заключается в том, что на занятиях формируется система знаний, умений, навыков, необходимых для осуществления творческого процесса в различных видах художественной деятельности, в т</w:t>
      </w:r>
      <w:proofErr w:type="gramStart"/>
      <w:r w:rsidRPr="00D25C9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25C94">
        <w:rPr>
          <w:rFonts w:ascii="Times New Roman" w:hAnsi="Times New Roman" w:cs="Times New Roman"/>
          <w:sz w:val="24"/>
          <w:szCs w:val="24"/>
        </w:rPr>
        <w:t>, на уроках рисования и технологии в школе.</w:t>
      </w:r>
    </w:p>
    <w:p w:rsidR="00D87AD9" w:rsidRPr="00D25C94" w:rsidRDefault="00D87AD9" w:rsidP="00D87AD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</w:pPr>
      <w:r w:rsidRPr="00D25C94">
        <w:rPr>
          <w:rFonts w:ascii="Times New Roman" w:hAnsi="Times New Roman" w:cs="Times New Roman"/>
          <w:b/>
          <w:sz w:val="24"/>
          <w:szCs w:val="24"/>
        </w:rPr>
        <w:t>Уровень сложности программы – стартовый.</w:t>
      </w:r>
    </w:p>
    <w:p w:rsidR="00D87AD9" w:rsidRPr="00D25C94" w:rsidRDefault="00D87AD9" w:rsidP="00D87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8576244"/>
      <w:r w:rsidRPr="00D25C94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  <w:bookmarkEnd w:id="0"/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b/>
          <w:sz w:val="24"/>
          <w:szCs w:val="24"/>
        </w:rPr>
        <w:t xml:space="preserve">Целью данной программы </w:t>
      </w:r>
      <w:r w:rsidRPr="00D25C94">
        <w:rPr>
          <w:rFonts w:ascii="Times New Roman" w:hAnsi="Times New Roman" w:cs="Times New Roman"/>
          <w:sz w:val="24"/>
          <w:szCs w:val="24"/>
        </w:rPr>
        <w:t>Развитие творческой способности детей средствами изобразительного и декоративно – прикладного искусства.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C94">
        <w:rPr>
          <w:rFonts w:ascii="Times New Roman" w:hAnsi="Times New Roman" w:cs="Times New Roman"/>
          <w:b/>
          <w:sz w:val="24"/>
          <w:szCs w:val="24"/>
        </w:rPr>
        <w:t xml:space="preserve">      Задачи программы: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C94">
        <w:rPr>
          <w:rFonts w:ascii="Times New Roman" w:hAnsi="Times New Roman" w:cs="Times New Roman"/>
          <w:i/>
          <w:sz w:val="24"/>
          <w:szCs w:val="24"/>
        </w:rPr>
        <w:t>обучающие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формировать и совершенствовать навыки учащихся  по использованию художественных материалов;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способствовать активной творческой деятельности учащихся в разных видах декоративно прикладного творчества;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C94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способствовать развитию у учащихся способности к восприятию и эмоциональной оценке произведений искусства;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развивать коммуникативные навыки учащихся;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C94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воспитывать понимание красоты произведений искусства, потребность общения с ним;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-воспитывать аккуратность и трудолюбие, настойчивость в достижении поставленных задач и преодолении трудностей</w:t>
      </w:r>
    </w:p>
    <w:p w:rsidR="00D87AD9" w:rsidRPr="00D25C94" w:rsidRDefault="00D87AD9" w:rsidP="00D87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Педагогическая целесообразность </w:t>
      </w:r>
      <w:r w:rsidRPr="00D25C94">
        <w:rPr>
          <w:rFonts w:ascii="Times New Roman" w:hAnsi="Times New Roman" w:cs="Times New Roman"/>
          <w:sz w:val="24"/>
          <w:szCs w:val="24"/>
        </w:rPr>
        <w:t>данной программы обусловлена тем, что под влиянием осуществляемого обучения совершенствуются познавательные процессы: дифференцируется восприятие, обогащаются представления об окружающем мире, развивается наблюдательность и произвольное внимание, способствующие обогащению и развитию речи ребенка.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b/>
          <w:sz w:val="24"/>
          <w:szCs w:val="24"/>
        </w:rPr>
        <w:t xml:space="preserve">       Отличительными особенностями </w:t>
      </w:r>
      <w:r w:rsidRPr="00D25C94">
        <w:rPr>
          <w:rFonts w:ascii="Times New Roman" w:hAnsi="Times New Roman" w:cs="Times New Roman"/>
          <w:sz w:val="24"/>
          <w:szCs w:val="24"/>
        </w:rPr>
        <w:t>данной программы являются следующие элементы: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 xml:space="preserve">- программа ориентирована на разностороннее художественное развитие ребенка, формирование его эстетического вкуса; 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 xml:space="preserve">-  представлен авторский подбор в части составления тем, разделов в соответствии возрастными особенностями учащихся,  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программа не предъявляет требований к первоначальной предварительной подготовке учащихся,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подбор тем и заданий, представленных в программе, предполагает возможности для инклюзивного образования, в т.ч. для детей с ограниченными возможностями здоровья (вариативная система подачи материала, возможность ускорения или замедления темпа усвоения программного материала, выполнение индивидуальных заданий в соответствии с интеллектуальными и физическими возможностями каждого ребенка).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 xml:space="preserve"> Немаловажной особенностью программы является то, что большое внимание при ее реализации уделяется организации совместной работы детей и родителей через проведение коллективных творческих дел.</w:t>
      </w:r>
    </w:p>
    <w:p w:rsidR="00D87AD9" w:rsidRPr="00D25C94" w:rsidRDefault="00D87AD9" w:rsidP="00D87A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C94">
        <w:rPr>
          <w:rFonts w:ascii="Times New Roman" w:hAnsi="Times New Roman" w:cs="Times New Roman"/>
          <w:i/>
          <w:sz w:val="24"/>
          <w:szCs w:val="24"/>
        </w:rPr>
        <w:t>Формы обучения</w:t>
      </w:r>
    </w:p>
    <w:p w:rsidR="00D87AD9" w:rsidRPr="00D25C94" w:rsidRDefault="00D87AD9" w:rsidP="00D87AD9">
      <w:pPr>
        <w:pStyle w:val="a3"/>
        <w:numPr>
          <w:ilvl w:val="0"/>
          <w:numId w:val="2"/>
        </w:numPr>
        <w:jc w:val="both"/>
      </w:pPr>
      <w:r w:rsidRPr="00D25C94">
        <w:t>Групповые</w:t>
      </w:r>
    </w:p>
    <w:p w:rsidR="00D87AD9" w:rsidRPr="00D25C94" w:rsidRDefault="00D87AD9" w:rsidP="00D87AD9">
      <w:pPr>
        <w:pStyle w:val="a3"/>
        <w:numPr>
          <w:ilvl w:val="0"/>
          <w:numId w:val="2"/>
        </w:numPr>
        <w:jc w:val="both"/>
      </w:pPr>
      <w:r w:rsidRPr="00D25C94">
        <w:t>Индивидуальные</w:t>
      </w:r>
    </w:p>
    <w:p w:rsidR="00D87AD9" w:rsidRPr="00D25C94" w:rsidRDefault="00D87AD9" w:rsidP="00D87AD9">
      <w:pPr>
        <w:pStyle w:val="a3"/>
        <w:numPr>
          <w:ilvl w:val="0"/>
          <w:numId w:val="2"/>
        </w:numPr>
        <w:jc w:val="both"/>
      </w:pPr>
      <w:r w:rsidRPr="00D25C94">
        <w:t>Очная</w:t>
      </w:r>
    </w:p>
    <w:p w:rsidR="00D87AD9" w:rsidRPr="00D25C94" w:rsidRDefault="00D87AD9" w:rsidP="00D87A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C94">
        <w:rPr>
          <w:rFonts w:ascii="Times New Roman" w:hAnsi="Times New Roman" w:cs="Times New Roman"/>
          <w:i/>
          <w:sz w:val="24"/>
          <w:szCs w:val="24"/>
        </w:rPr>
        <w:t>Методы проведения занятия</w:t>
      </w:r>
      <w:r w:rsidRPr="00D25C94">
        <w:rPr>
          <w:rFonts w:ascii="Times New Roman" w:hAnsi="Times New Roman" w:cs="Times New Roman"/>
          <w:b/>
          <w:sz w:val="24"/>
          <w:szCs w:val="24"/>
        </w:rPr>
        <w:t>:</w:t>
      </w:r>
    </w:p>
    <w:p w:rsidR="00D87AD9" w:rsidRPr="00D25C94" w:rsidRDefault="00D87AD9" w:rsidP="00D87A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словесные (беседа, художественное слово, загадки, совет);</w:t>
      </w:r>
    </w:p>
    <w:p w:rsidR="00D87AD9" w:rsidRPr="00D25C94" w:rsidRDefault="00D87AD9" w:rsidP="00D87A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наглядные;</w:t>
      </w:r>
    </w:p>
    <w:p w:rsidR="00D87AD9" w:rsidRPr="00D25C94" w:rsidRDefault="00D87AD9" w:rsidP="00D87A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практические;</w:t>
      </w:r>
    </w:p>
    <w:p w:rsidR="00D87AD9" w:rsidRPr="00D25C94" w:rsidRDefault="00D87AD9" w:rsidP="00D87A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игровые.</w:t>
      </w:r>
    </w:p>
    <w:p w:rsidR="00D87AD9" w:rsidRPr="00D25C94" w:rsidRDefault="00D87AD9" w:rsidP="00D87A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5C94">
        <w:rPr>
          <w:rFonts w:ascii="Times New Roman" w:hAnsi="Times New Roman" w:cs="Times New Roman"/>
          <w:i/>
          <w:sz w:val="24"/>
          <w:szCs w:val="24"/>
          <w:u w:val="single"/>
        </w:rPr>
        <w:t>Особенности организации образовательного процесса</w:t>
      </w:r>
    </w:p>
    <w:p w:rsidR="00D87AD9" w:rsidRPr="00D25C94" w:rsidRDefault="00D87AD9" w:rsidP="00D87AD9">
      <w:pPr>
        <w:pStyle w:val="a3"/>
        <w:numPr>
          <w:ilvl w:val="0"/>
          <w:numId w:val="3"/>
        </w:numPr>
        <w:jc w:val="both"/>
        <w:rPr>
          <w:b/>
        </w:rPr>
      </w:pPr>
      <w:r w:rsidRPr="00D25C94">
        <w:rPr>
          <w:i/>
        </w:rPr>
        <w:t>последовательность</w:t>
      </w:r>
      <w:r w:rsidRPr="00D25C94">
        <w:t xml:space="preserve">: определенная последовательность усложнения учебного материала на основе ранее полученных знаний, позволяет повысить уровень знаний и умений воспитанника, следуя логике «от простого к </w:t>
      </w:r>
      <w:proofErr w:type="gramStart"/>
      <w:r w:rsidRPr="00D25C94">
        <w:t>сложному</w:t>
      </w:r>
      <w:proofErr w:type="gramEnd"/>
      <w:r w:rsidRPr="00D25C94">
        <w:t>».</w:t>
      </w:r>
    </w:p>
    <w:p w:rsidR="00D87AD9" w:rsidRPr="00D25C94" w:rsidRDefault="00D87AD9" w:rsidP="00D87AD9">
      <w:pPr>
        <w:pStyle w:val="a3"/>
        <w:numPr>
          <w:ilvl w:val="0"/>
          <w:numId w:val="3"/>
        </w:numPr>
        <w:jc w:val="both"/>
        <w:rPr>
          <w:b/>
        </w:rPr>
      </w:pPr>
      <w:r w:rsidRPr="00D25C94">
        <w:rPr>
          <w:i/>
        </w:rPr>
        <w:t>научность</w:t>
      </w:r>
      <w:r w:rsidRPr="00D25C94">
        <w:t xml:space="preserve">: подбор теоретического и практического материала на основе изучения педагогики, психологии, эстетики; </w:t>
      </w:r>
      <w:r w:rsidRPr="00D25C94">
        <w:softHyphen/>
      </w:r>
    </w:p>
    <w:p w:rsidR="00D87AD9" w:rsidRPr="00D25C94" w:rsidRDefault="00D87AD9" w:rsidP="00D87AD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5C94">
        <w:rPr>
          <w:rFonts w:ascii="Times New Roman" w:hAnsi="Times New Roman"/>
          <w:i/>
          <w:sz w:val="24"/>
          <w:szCs w:val="24"/>
        </w:rPr>
        <w:t>систематичность</w:t>
      </w:r>
      <w:proofErr w:type="spellEnd"/>
      <w:r w:rsidRPr="00D25C94">
        <w:rPr>
          <w:rFonts w:ascii="Times New Roman" w:hAnsi="Times New Roman"/>
          <w:i/>
          <w:sz w:val="24"/>
          <w:szCs w:val="24"/>
        </w:rPr>
        <w:t>:</w:t>
      </w:r>
      <w:r w:rsidRPr="00D25C9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D25C94">
        <w:rPr>
          <w:rFonts w:ascii="Times New Roman" w:hAnsi="Times New Roman"/>
          <w:sz w:val="24"/>
          <w:szCs w:val="24"/>
        </w:rPr>
        <w:t>программепредложенатакаяорганизацияобразовательногопроцесса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, при </w:t>
      </w:r>
      <w:proofErr w:type="spellStart"/>
      <w:r w:rsidRPr="00D25C94">
        <w:rPr>
          <w:rFonts w:ascii="Times New Roman" w:hAnsi="Times New Roman"/>
          <w:sz w:val="24"/>
          <w:szCs w:val="24"/>
        </w:rPr>
        <w:t>которой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одно </w:t>
      </w:r>
      <w:proofErr w:type="spellStart"/>
      <w:r w:rsidRPr="00D25C94">
        <w:rPr>
          <w:rFonts w:ascii="Times New Roman" w:hAnsi="Times New Roman"/>
          <w:sz w:val="24"/>
          <w:szCs w:val="24"/>
        </w:rPr>
        <w:t>занятиеявляетсялогическимпродолжениемпредыдущего</w:t>
      </w:r>
      <w:proofErr w:type="spellEnd"/>
      <w:r w:rsidRPr="00D25C94">
        <w:rPr>
          <w:rFonts w:ascii="Times New Roman" w:hAnsi="Times New Roman"/>
          <w:sz w:val="24"/>
          <w:szCs w:val="24"/>
        </w:rPr>
        <w:t>.</w:t>
      </w:r>
    </w:p>
    <w:p w:rsidR="00D87AD9" w:rsidRPr="00D25C94" w:rsidRDefault="00D87AD9" w:rsidP="00D87AD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C94">
        <w:rPr>
          <w:rFonts w:ascii="Times New Roman" w:hAnsi="Times New Roman"/>
          <w:i/>
          <w:sz w:val="24"/>
          <w:szCs w:val="24"/>
        </w:rPr>
        <w:t>индивидуализацияличностно-ориентированногоразвития:</w:t>
      </w:r>
      <w:r w:rsidRPr="00D25C94">
        <w:rPr>
          <w:rFonts w:ascii="Times New Roman" w:hAnsi="Times New Roman"/>
          <w:sz w:val="24"/>
          <w:szCs w:val="24"/>
        </w:rPr>
        <w:t xml:space="preserve">учетиндивидуальностиребенка, </w:t>
      </w:r>
      <w:proofErr w:type="spellStart"/>
      <w:r w:rsidRPr="00D25C94">
        <w:rPr>
          <w:rFonts w:ascii="Times New Roman" w:hAnsi="Times New Roman"/>
          <w:sz w:val="24"/>
          <w:szCs w:val="24"/>
        </w:rPr>
        <w:t>еготемперамента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5C94">
        <w:rPr>
          <w:rFonts w:ascii="Times New Roman" w:hAnsi="Times New Roman"/>
          <w:sz w:val="24"/>
          <w:szCs w:val="24"/>
        </w:rPr>
        <w:t>интересов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5C94">
        <w:rPr>
          <w:rFonts w:ascii="Times New Roman" w:hAnsi="Times New Roman"/>
          <w:sz w:val="24"/>
          <w:szCs w:val="24"/>
        </w:rPr>
        <w:t>запросов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5C94">
        <w:rPr>
          <w:rFonts w:ascii="Times New Roman" w:hAnsi="Times New Roman"/>
          <w:sz w:val="24"/>
          <w:szCs w:val="24"/>
        </w:rPr>
        <w:t>способностей</w:t>
      </w:r>
      <w:proofErr w:type="spellEnd"/>
      <w:r w:rsidRPr="00D25C94">
        <w:rPr>
          <w:rFonts w:ascii="Times New Roman" w:hAnsi="Times New Roman"/>
          <w:sz w:val="24"/>
          <w:szCs w:val="24"/>
        </w:rPr>
        <w:t>;</w:t>
      </w:r>
    </w:p>
    <w:p w:rsidR="00D87AD9" w:rsidRPr="00D25C94" w:rsidRDefault="00D87AD9" w:rsidP="00D87AD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5C94">
        <w:rPr>
          <w:rFonts w:ascii="Times New Roman" w:hAnsi="Times New Roman"/>
          <w:i/>
          <w:sz w:val="24"/>
          <w:szCs w:val="24"/>
        </w:rPr>
        <w:t>доступность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25C94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D25C94">
        <w:rPr>
          <w:rFonts w:ascii="Times New Roman" w:hAnsi="Times New Roman"/>
          <w:sz w:val="24"/>
          <w:szCs w:val="24"/>
        </w:rPr>
        <w:t>программеведётся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25C94">
        <w:rPr>
          <w:rFonts w:ascii="Times New Roman" w:hAnsi="Times New Roman"/>
          <w:sz w:val="24"/>
          <w:szCs w:val="24"/>
        </w:rPr>
        <w:t>доступном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25C94">
        <w:rPr>
          <w:rFonts w:ascii="Times New Roman" w:hAnsi="Times New Roman"/>
          <w:sz w:val="24"/>
          <w:szCs w:val="24"/>
        </w:rPr>
        <w:t>пониманияуровне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5C94">
        <w:rPr>
          <w:rFonts w:ascii="Times New Roman" w:hAnsi="Times New Roman"/>
          <w:sz w:val="24"/>
          <w:szCs w:val="24"/>
        </w:rPr>
        <w:t>способствуетповышениюинтереса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5C94">
        <w:rPr>
          <w:rFonts w:ascii="Times New Roman" w:hAnsi="Times New Roman"/>
          <w:sz w:val="24"/>
          <w:szCs w:val="24"/>
        </w:rPr>
        <w:t>желани</w:t>
      </w:r>
      <w:proofErr w:type="spellEnd"/>
      <w:r w:rsidRPr="00D25C94">
        <w:rPr>
          <w:rFonts w:ascii="Times New Roman" w:hAnsi="Times New Roman"/>
          <w:sz w:val="24"/>
          <w:szCs w:val="24"/>
          <w:lang w:val="ru-RU"/>
        </w:rPr>
        <w:t>е</w:t>
      </w:r>
      <w:r w:rsidRPr="00D25C94">
        <w:rPr>
          <w:rFonts w:ascii="Times New Roman" w:hAnsi="Times New Roman"/>
          <w:sz w:val="24"/>
          <w:szCs w:val="24"/>
        </w:rPr>
        <w:t xml:space="preserve"> учиться.</w:t>
      </w:r>
    </w:p>
    <w:p w:rsidR="00D87AD9" w:rsidRPr="00D25C94" w:rsidRDefault="00D87AD9" w:rsidP="00D87AD9">
      <w:pPr>
        <w:pStyle w:val="a3"/>
        <w:numPr>
          <w:ilvl w:val="0"/>
          <w:numId w:val="3"/>
        </w:numPr>
        <w:jc w:val="both"/>
      </w:pPr>
      <w:r w:rsidRPr="00D25C94">
        <w:rPr>
          <w:i/>
        </w:rPr>
        <w:t>наглядность</w:t>
      </w:r>
      <w:r w:rsidRPr="00D25C94">
        <w:t>: обучение обеспечивается дидактическим наглядным материалом, просмотром презентаций.</w:t>
      </w:r>
    </w:p>
    <w:p w:rsidR="00D87AD9" w:rsidRPr="00D25C94" w:rsidRDefault="00D87AD9" w:rsidP="00D87A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C94">
        <w:rPr>
          <w:rFonts w:ascii="Times New Roman" w:hAnsi="Times New Roman" w:cs="Times New Roman"/>
          <w:i/>
          <w:sz w:val="24"/>
          <w:szCs w:val="24"/>
          <w:u w:val="single"/>
        </w:rPr>
        <w:t>Режим занятий, периодичность и продолжительность</w:t>
      </w:r>
    </w:p>
    <w:p w:rsidR="00D87AD9" w:rsidRPr="00D25C94" w:rsidRDefault="00D87AD9" w:rsidP="00D87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Программа рассчитана на один год обучения. Занятия проводятся 3 раза в неделю по 1 занятию продолжительностью 30 минут. Состав группы – от 5до 7 лет. Количество учащихся в группе до 15 человек.</w:t>
      </w:r>
    </w:p>
    <w:p w:rsidR="00D87AD9" w:rsidRPr="00D25C94" w:rsidRDefault="00D87AD9" w:rsidP="00D87A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C94">
        <w:rPr>
          <w:rFonts w:ascii="Times New Roman" w:hAnsi="Times New Roman" w:cs="Times New Roman"/>
          <w:i/>
          <w:sz w:val="24"/>
          <w:szCs w:val="24"/>
        </w:rPr>
        <w:t>Формы обучения</w:t>
      </w:r>
    </w:p>
    <w:p w:rsidR="00D87AD9" w:rsidRPr="00D25C94" w:rsidRDefault="00D87AD9" w:rsidP="00D87AD9">
      <w:pPr>
        <w:pStyle w:val="a3"/>
        <w:numPr>
          <w:ilvl w:val="0"/>
          <w:numId w:val="2"/>
        </w:numPr>
        <w:jc w:val="both"/>
      </w:pPr>
      <w:r w:rsidRPr="00D25C94">
        <w:lastRenderedPageBreak/>
        <w:t>Групповые</w:t>
      </w:r>
    </w:p>
    <w:p w:rsidR="00D87AD9" w:rsidRPr="00D25C94" w:rsidRDefault="00D87AD9" w:rsidP="00D87AD9">
      <w:pPr>
        <w:pStyle w:val="a3"/>
        <w:numPr>
          <w:ilvl w:val="0"/>
          <w:numId w:val="2"/>
        </w:numPr>
        <w:jc w:val="both"/>
      </w:pPr>
      <w:r w:rsidRPr="00D25C94">
        <w:t>Индивидуальные</w:t>
      </w:r>
    </w:p>
    <w:p w:rsidR="00D87AD9" w:rsidRPr="00D25C94" w:rsidRDefault="00D87AD9" w:rsidP="00D87AD9">
      <w:pPr>
        <w:pStyle w:val="a3"/>
        <w:numPr>
          <w:ilvl w:val="0"/>
          <w:numId w:val="2"/>
        </w:numPr>
        <w:jc w:val="both"/>
      </w:pPr>
      <w:r w:rsidRPr="00D25C94">
        <w:t>Очная</w:t>
      </w:r>
    </w:p>
    <w:p w:rsidR="00D87AD9" w:rsidRPr="00D25C94" w:rsidRDefault="00D87AD9" w:rsidP="00D87A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C94">
        <w:rPr>
          <w:rFonts w:ascii="Times New Roman" w:hAnsi="Times New Roman" w:cs="Times New Roman"/>
          <w:i/>
          <w:sz w:val="24"/>
          <w:szCs w:val="24"/>
        </w:rPr>
        <w:t>Методы проведения занятия</w:t>
      </w:r>
      <w:r w:rsidRPr="00D25C94">
        <w:rPr>
          <w:rFonts w:ascii="Times New Roman" w:hAnsi="Times New Roman" w:cs="Times New Roman"/>
          <w:b/>
          <w:sz w:val="24"/>
          <w:szCs w:val="24"/>
        </w:rPr>
        <w:t>:</w:t>
      </w:r>
    </w:p>
    <w:p w:rsidR="00D87AD9" w:rsidRPr="00D25C94" w:rsidRDefault="00D87AD9" w:rsidP="00D87A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словесные (беседа, художественное слово, загадки, совет);</w:t>
      </w:r>
    </w:p>
    <w:p w:rsidR="00D87AD9" w:rsidRPr="00D25C94" w:rsidRDefault="00D87AD9" w:rsidP="00D87A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наглядные;</w:t>
      </w:r>
    </w:p>
    <w:p w:rsidR="00D87AD9" w:rsidRPr="00D25C94" w:rsidRDefault="00D87AD9" w:rsidP="00D87A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практические;</w:t>
      </w:r>
    </w:p>
    <w:p w:rsidR="00D87AD9" w:rsidRPr="00D25C94" w:rsidRDefault="00D87AD9" w:rsidP="00D87A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игровые.</w:t>
      </w:r>
    </w:p>
    <w:p w:rsidR="00D87AD9" w:rsidRPr="00D25C94" w:rsidRDefault="00D87AD9" w:rsidP="00D87A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5C94">
        <w:rPr>
          <w:rFonts w:ascii="Times New Roman" w:hAnsi="Times New Roman" w:cs="Times New Roman"/>
          <w:i/>
          <w:sz w:val="24"/>
          <w:szCs w:val="24"/>
          <w:u w:val="single"/>
        </w:rPr>
        <w:t>Особенности организации образовательного процесса</w:t>
      </w:r>
    </w:p>
    <w:p w:rsidR="00D87AD9" w:rsidRPr="00D25C94" w:rsidRDefault="00D87AD9" w:rsidP="00D87AD9">
      <w:pPr>
        <w:pStyle w:val="a3"/>
        <w:numPr>
          <w:ilvl w:val="0"/>
          <w:numId w:val="3"/>
        </w:numPr>
        <w:jc w:val="both"/>
        <w:rPr>
          <w:b/>
        </w:rPr>
      </w:pPr>
      <w:r w:rsidRPr="00D25C94">
        <w:rPr>
          <w:i/>
        </w:rPr>
        <w:t>последовательность</w:t>
      </w:r>
      <w:r w:rsidRPr="00D25C94">
        <w:t xml:space="preserve">: определенная последовательность усложнения учебного материала на основе ранее полученных знаний, позволяет повысить уровень знаний и умений воспитанника, следуя логике «от простого к </w:t>
      </w:r>
      <w:proofErr w:type="gramStart"/>
      <w:r w:rsidRPr="00D25C94">
        <w:t>сложному</w:t>
      </w:r>
      <w:proofErr w:type="gramEnd"/>
      <w:r w:rsidRPr="00D25C94">
        <w:t>».</w:t>
      </w:r>
    </w:p>
    <w:p w:rsidR="00D87AD9" w:rsidRPr="00D25C94" w:rsidRDefault="00D87AD9" w:rsidP="00D87AD9">
      <w:pPr>
        <w:pStyle w:val="a3"/>
        <w:numPr>
          <w:ilvl w:val="0"/>
          <w:numId w:val="3"/>
        </w:numPr>
        <w:jc w:val="both"/>
        <w:rPr>
          <w:b/>
        </w:rPr>
      </w:pPr>
      <w:r w:rsidRPr="00D25C94">
        <w:rPr>
          <w:i/>
        </w:rPr>
        <w:t>научность</w:t>
      </w:r>
      <w:r w:rsidRPr="00D25C94">
        <w:t xml:space="preserve">: подбор теоретического и практического материала на основе изучения педагогики, психологии, эстетики; </w:t>
      </w:r>
      <w:r w:rsidRPr="00D25C94">
        <w:softHyphen/>
      </w:r>
    </w:p>
    <w:p w:rsidR="00D87AD9" w:rsidRPr="00D25C94" w:rsidRDefault="00D87AD9" w:rsidP="00D87AD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5C94">
        <w:rPr>
          <w:rFonts w:ascii="Times New Roman" w:hAnsi="Times New Roman"/>
          <w:i/>
          <w:sz w:val="24"/>
          <w:szCs w:val="24"/>
        </w:rPr>
        <w:t>систематичность</w:t>
      </w:r>
      <w:proofErr w:type="spellEnd"/>
      <w:r w:rsidRPr="00D25C94">
        <w:rPr>
          <w:rFonts w:ascii="Times New Roman" w:hAnsi="Times New Roman"/>
          <w:i/>
          <w:sz w:val="24"/>
          <w:szCs w:val="24"/>
        </w:rPr>
        <w:t>:</w:t>
      </w:r>
      <w:r w:rsidRPr="00D25C9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D25C94">
        <w:rPr>
          <w:rFonts w:ascii="Times New Roman" w:hAnsi="Times New Roman"/>
          <w:sz w:val="24"/>
          <w:szCs w:val="24"/>
        </w:rPr>
        <w:t>программепредложенатакаяорганизацияобразовательногопроцесса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, при </w:t>
      </w:r>
      <w:proofErr w:type="spellStart"/>
      <w:r w:rsidRPr="00D25C94">
        <w:rPr>
          <w:rFonts w:ascii="Times New Roman" w:hAnsi="Times New Roman"/>
          <w:sz w:val="24"/>
          <w:szCs w:val="24"/>
        </w:rPr>
        <w:t>которой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одно </w:t>
      </w:r>
      <w:proofErr w:type="spellStart"/>
      <w:r w:rsidRPr="00D25C94">
        <w:rPr>
          <w:rFonts w:ascii="Times New Roman" w:hAnsi="Times New Roman"/>
          <w:sz w:val="24"/>
          <w:szCs w:val="24"/>
        </w:rPr>
        <w:t>занятиеявляетсялогическимпродолжениемпредыдущего</w:t>
      </w:r>
      <w:proofErr w:type="spellEnd"/>
      <w:r w:rsidRPr="00D25C94">
        <w:rPr>
          <w:rFonts w:ascii="Times New Roman" w:hAnsi="Times New Roman"/>
          <w:sz w:val="24"/>
          <w:szCs w:val="24"/>
        </w:rPr>
        <w:t>.</w:t>
      </w:r>
    </w:p>
    <w:p w:rsidR="00D87AD9" w:rsidRPr="00D25C94" w:rsidRDefault="00D87AD9" w:rsidP="00D87AD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C94">
        <w:rPr>
          <w:rFonts w:ascii="Times New Roman" w:hAnsi="Times New Roman"/>
          <w:i/>
          <w:sz w:val="24"/>
          <w:szCs w:val="24"/>
        </w:rPr>
        <w:t>индивидуализацияличностно-ориентированногоразвития:</w:t>
      </w:r>
      <w:r w:rsidRPr="00D25C94">
        <w:rPr>
          <w:rFonts w:ascii="Times New Roman" w:hAnsi="Times New Roman"/>
          <w:sz w:val="24"/>
          <w:szCs w:val="24"/>
        </w:rPr>
        <w:t xml:space="preserve">учетиндивидуальностиребенка, </w:t>
      </w:r>
      <w:proofErr w:type="spellStart"/>
      <w:r w:rsidRPr="00D25C94">
        <w:rPr>
          <w:rFonts w:ascii="Times New Roman" w:hAnsi="Times New Roman"/>
          <w:sz w:val="24"/>
          <w:szCs w:val="24"/>
        </w:rPr>
        <w:t>еготемперамента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5C94">
        <w:rPr>
          <w:rFonts w:ascii="Times New Roman" w:hAnsi="Times New Roman"/>
          <w:sz w:val="24"/>
          <w:szCs w:val="24"/>
        </w:rPr>
        <w:t>интересов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5C94">
        <w:rPr>
          <w:rFonts w:ascii="Times New Roman" w:hAnsi="Times New Roman"/>
          <w:sz w:val="24"/>
          <w:szCs w:val="24"/>
        </w:rPr>
        <w:t>запросов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5C94">
        <w:rPr>
          <w:rFonts w:ascii="Times New Roman" w:hAnsi="Times New Roman"/>
          <w:sz w:val="24"/>
          <w:szCs w:val="24"/>
        </w:rPr>
        <w:t>способностей</w:t>
      </w:r>
      <w:proofErr w:type="spellEnd"/>
      <w:r w:rsidRPr="00D25C94">
        <w:rPr>
          <w:rFonts w:ascii="Times New Roman" w:hAnsi="Times New Roman"/>
          <w:sz w:val="24"/>
          <w:szCs w:val="24"/>
        </w:rPr>
        <w:t>;</w:t>
      </w:r>
    </w:p>
    <w:p w:rsidR="00D87AD9" w:rsidRPr="00D25C94" w:rsidRDefault="00D87AD9" w:rsidP="00D87AD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5C94">
        <w:rPr>
          <w:rFonts w:ascii="Times New Roman" w:hAnsi="Times New Roman"/>
          <w:i/>
          <w:sz w:val="24"/>
          <w:szCs w:val="24"/>
        </w:rPr>
        <w:t>доступность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25C94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D25C94">
        <w:rPr>
          <w:rFonts w:ascii="Times New Roman" w:hAnsi="Times New Roman"/>
          <w:sz w:val="24"/>
          <w:szCs w:val="24"/>
        </w:rPr>
        <w:t>программеведётся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25C94">
        <w:rPr>
          <w:rFonts w:ascii="Times New Roman" w:hAnsi="Times New Roman"/>
          <w:sz w:val="24"/>
          <w:szCs w:val="24"/>
        </w:rPr>
        <w:t>доступном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25C94">
        <w:rPr>
          <w:rFonts w:ascii="Times New Roman" w:hAnsi="Times New Roman"/>
          <w:sz w:val="24"/>
          <w:szCs w:val="24"/>
        </w:rPr>
        <w:t>пониманияуровне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5C94">
        <w:rPr>
          <w:rFonts w:ascii="Times New Roman" w:hAnsi="Times New Roman"/>
          <w:sz w:val="24"/>
          <w:szCs w:val="24"/>
        </w:rPr>
        <w:t>способствуетповышениюинтереса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5C94">
        <w:rPr>
          <w:rFonts w:ascii="Times New Roman" w:hAnsi="Times New Roman"/>
          <w:sz w:val="24"/>
          <w:szCs w:val="24"/>
        </w:rPr>
        <w:t>желани</w:t>
      </w:r>
      <w:proofErr w:type="spellEnd"/>
      <w:r w:rsidRPr="00D25C94">
        <w:rPr>
          <w:rFonts w:ascii="Times New Roman" w:hAnsi="Times New Roman"/>
          <w:sz w:val="24"/>
          <w:szCs w:val="24"/>
          <w:lang w:val="ru-RU"/>
        </w:rPr>
        <w:t>е</w:t>
      </w:r>
      <w:r w:rsidRPr="00D25C94">
        <w:rPr>
          <w:rFonts w:ascii="Times New Roman" w:hAnsi="Times New Roman"/>
          <w:sz w:val="24"/>
          <w:szCs w:val="24"/>
        </w:rPr>
        <w:t xml:space="preserve"> учиться.</w:t>
      </w:r>
    </w:p>
    <w:p w:rsidR="00D87AD9" w:rsidRPr="00D25C94" w:rsidRDefault="00D87AD9" w:rsidP="00D87AD9">
      <w:pPr>
        <w:pStyle w:val="a3"/>
        <w:numPr>
          <w:ilvl w:val="0"/>
          <w:numId w:val="3"/>
        </w:numPr>
        <w:jc w:val="both"/>
      </w:pPr>
      <w:r w:rsidRPr="00D25C94">
        <w:rPr>
          <w:i/>
        </w:rPr>
        <w:t>наглядность</w:t>
      </w:r>
      <w:r w:rsidRPr="00D25C94">
        <w:t>: обучение обеспечивается дидактическим наглядным материалом, просмотром презентаций.</w:t>
      </w:r>
    </w:p>
    <w:p w:rsidR="00D87AD9" w:rsidRPr="00D25C94" w:rsidRDefault="00D87AD9" w:rsidP="00D87A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C94">
        <w:rPr>
          <w:rFonts w:ascii="Times New Roman" w:hAnsi="Times New Roman" w:cs="Times New Roman"/>
          <w:i/>
          <w:sz w:val="24"/>
          <w:szCs w:val="24"/>
          <w:u w:val="single"/>
        </w:rPr>
        <w:t>Режим занятий, периодичность и продолжительность</w:t>
      </w:r>
    </w:p>
    <w:p w:rsidR="00D87AD9" w:rsidRPr="00D25C94" w:rsidRDefault="00D87AD9" w:rsidP="00D87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Программа рассчитана на один год обучения. Занятия проводятся 3 раза в неделю по 1 занятию продолжительностью 30 минут. Состав группы – от 5до 7 лет. Количество учащихся в группе до 15 человек.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C94">
        <w:rPr>
          <w:rFonts w:ascii="Times New Roman" w:hAnsi="Times New Roman" w:cs="Times New Roman"/>
          <w:b/>
          <w:sz w:val="24"/>
          <w:szCs w:val="24"/>
        </w:rPr>
        <w:t>После изучения курса, учащиеся приобретают знания: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по основным видам и жанрам изобразительного искусства, декоративно прикладного творчества;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по развитию у учащихся способности к восприятию и эмоциональной оценке произведений искусства.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C94">
        <w:rPr>
          <w:rFonts w:ascii="Times New Roman" w:hAnsi="Times New Roman" w:cs="Times New Roman"/>
          <w:b/>
          <w:sz w:val="24"/>
          <w:szCs w:val="24"/>
        </w:rPr>
        <w:t>Приобретают умения: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правильно компоновать лист и рабочую плоскость;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работать с бумагой и бросовым материалом;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доводить поставленную задачу до конца.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Умения и навыки, полученные после успешного прохождения курса, помогут детям самостоятельно изготовить к любому празднику сувениры, поделки, оригинальные подарки. Сделанные руками детей, они принесут в дом тепло и уют, а друзьям - радость.</w:t>
      </w: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7AD9" w:rsidRPr="00D25C94" w:rsidRDefault="00D87AD9" w:rsidP="00D87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7AD9" w:rsidRPr="00D25C94" w:rsidRDefault="00D87AD9" w:rsidP="00D8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D9" w:rsidRDefault="00D87AD9"/>
    <w:sectPr w:rsidR="00D8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BF7"/>
    <w:multiLevelType w:val="hybridMultilevel"/>
    <w:tmpl w:val="484C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74479"/>
    <w:multiLevelType w:val="hybridMultilevel"/>
    <w:tmpl w:val="2F789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274DD3"/>
    <w:multiLevelType w:val="hybridMultilevel"/>
    <w:tmpl w:val="B75C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7AD9"/>
    <w:rsid w:val="00D8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7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87AD9"/>
    <w:pPr>
      <w:ind w:left="720"/>
      <w:contextualSpacing/>
    </w:pPr>
    <w:rPr>
      <w:rFonts w:ascii="Calibri" w:eastAsia="Times New Roman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2021-09-09T07:32:00Z</dcterms:created>
  <dcterms:modified xsi:type="dcterms:W3CDTF">2021-09-09T07:33:00Z</dcterms:modified>
</cp:coreProperties>
</file>